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PMingLiU"/>
          <w:b w:val="0"/>
          <w:color w:val="1F2326"/>
          <w:sz w:val="52"/>
        </w:rPr>
        <w:t>研究報告範本</w:t>
      </w:r>
    </w:p>
    <w:p>
      <w:pPr>
        <w:spacing w:after="400"/>
        <w:jc w:val="center"/>
      </w:pPr>
      <w:r>
        <w:rPr>
          <w:rFonts w:ascii="Consolas" w:hAnsi="Consolas" w:eastAsia="Microsoft JhengHei"/>
          <w:color w:val="375A6B"/>
          <w:sz w:val="21"/>
        </w:rPr>
        <w:t>官方範本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JhengHei"/>
          <w:b/>
          <w:color w:val="5C6368"/>
          <w:sz w:val="20"/>
        </w:rPr>
        <w:t>範本資訊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20,000–60,000 字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引用格式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APA 第 7 版（優先）或芝加哥格式第 18 版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JhengHei"/>
                <w:b/>
                <w:color w:val="5C6368"/>
                <w:sz w:val="19"/>
              </w:rPr>
              <w:t>提交語言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Jheng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JhengHei"/>
          <w:color w:val="5C6368"/>
          <w:sz w:val="22"/>
        </w:rPr>
        <w:t>研究報告必須遵循研究院的標準結構。本範本提供了預先格式化的章節、樣式設定以及各必需要素的佔位內容。作者不得更改章節順序或刪除必需要素。研究院參考文獻採用 PSG 作者-出版年格式，編號格式為「研究報告 No. RR-YYYY-00X」，具體規則請參閱引用指南。</w:t>
      </w:r>
    </w:p>
    <w:p>
      <w:pPr>
        <w:spacing w:before="120" w:after="80"/>
      </w:pPr>
      <w:r>
        <w:rPr>
          <w:rFonts w:ascii="Georgia" w:hAnsi="Georgia" w:eastAsia="PMingLiU"/>
          <w:b w:val="0"/>
          <w:color w:val="1F2326"/>
          <w:sz w:val="34"/>
        </w:rPr>
        <w:t>範本結構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標題、報告編號、作者、日期、研究中心、DOI。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［報告標題］</w:t>
              <w:br/>
              <w:t>研究報告編號 RR-YYYY-00X</w:t>
              <w:br/>
              <w:t>［作者、所屬機構］</w:t>
              <w:br/>
              <w:t>［研究中心］</w:t>
              <w:br/>
              <w:t>［日期］</w:t>
              <w:br/>
              <w:t>［DOI：10.XXXXX/YYYYY］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免責聲明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研究院標準文本 — 請勿修改。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本報告所表達的研究發現、詮釋與結論僅代表作者本人觀點，不必然反映全景研究院的官方立場。全景研究院是全景學術集團的內部研究與學術發展部門，不具備獨立法人資格。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摘要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200–300 字；摘要中不得包含引用。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 200–300 字摘要，概述本報告的研究目的、方法與主要發現。摘要中不得包含引用。］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關鍵詞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5–8 個關鍵詞，以逗號分隔。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［關鍵詞一、關鍵詞二、關鍵詞三、關鍵詞四、關鍵詞五］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目錄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根據標題自動產生。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［請使用本文件中的標題樣式自動產生目錄（Word 選單：參照 → 目錄）。］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圖表清單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若報告包含三個以上圖表，則此項為必需。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［如適用，請列出全部圖表標題及其頁碼。］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執行摘要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800–1,200 字；面向非專業讀者的獨立摘要。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 800–1,200 字的執行摘要，內容應可獨立於報告正文閱讀，並面向非專業讀者撰寫。］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一、導言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研究背景、研究依據、研究問題及報告結構說明。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［請填寫導言：研究背景、研究依據、研究問題，並簡要說明報告結構。］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二至 N、正文章節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研究方法、文獻綜述、研究發現與分析（具體結構視項目而定）。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［請填寫正文章節，包括研究方法、文獻綜述、研究發現與分析。可根據本項目需要增減章節，但須保持標題層級一致。］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結論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主要發現、政策啟示、研究侷限及未來研究方向。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［請概述主要研究發現、其政策啟示、本研究的侷限性，以及未來研究方向。］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參考文獻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採用 APA 第 7 版或芝加哥格式第 18 版，全文格式須保持一致。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［請填寫完整參考文獻列表，全文統一採用 APA 第 7 版或芝加哥格式第 18 版。］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附錄（如有）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資料、研究工具或補充圖表。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［如有，請填寫正文之外的補充資料、研究工具或補充圖表。］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作者簡介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每位作者簡介 50–100 字。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［請填寫每位作者 50–100 字的簡介，包括現任職機構及相關專長。］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PMingLiU"/>
          <w:b/>
          <w:color w:val="1F2326"/>
          <w:sz w:val="28"/>
        </w:rPr>
        <w:t>關於研究院</w:t>
      </w:r>
    </w:p>
    <w:p>
      <w:pPr>
        <w:spacing w:after="160"/>
      </w:pPr>
      <w:r>
        <w:rPr>
          <w:rFonts w:ascii="Calibri" w:hAnsi="Calibri" w:eastAsia="Microsoft JhengHei"/>
          <w:i/>
          <w:color w:val="8A9196"/>
          <w:sz w:val="19"/>
        </w:rPr>
        <w:t>研究院標準文本 — 請勿修改。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JhengHei"/>
                <w:i/>
                <w:color w:val="8A9196"/>
                <w:sz w:val="21"/>
              </w:rPr>
              <w:t>全景研究院是全景學術集團的內部研究與學術發展部門。研究院在其研究活動中保持學術獨立，不具備獨立法人資格。欲了解更多資訊，請造訪 research.panorama-sg.com。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JhengHei"/>
              <w:color w:val="8A9196"/>
              <w:sz w:val="17"/>
            </w:rPr>
            <w:t>全景研究院  ·  research.panorama-sg.com  ·  官方範本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7"/>
            </w:rPr>
            <w:t xml:space="preserve">填寫說明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JhengHei"/>
              <w:color w:val="8A9196"/>
              <w:sz w:val="18"/>
            </w:rPr>
            <w:t>官方範本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Jheng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